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A315E" w14:textId="77777777" w:rsidR="00357638" w:rsidRPr="0062243A" w:rsidRDefault="00357638" w:rsidP="00357638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Autorità di bacino lacuale dei laghi</w:t>
      </w:r>
    </w:p>
    <w:p w14:paraId="51F4A04A" w14:textId="77777777" w:rsidR="00357638" w:rsidRPr="0062243A" w:rsidRDefault="00357638" w:rsidP="00357638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Maggiore, Comabbio, Monate e Varese</w:t>
      </w:r>
    </w:p>
    <w:p w14:paraId="30B6191D" w14:textId="77777777" w:rsidR="00357638" w:rsidRPr="0062243A" w:rsidRDefault="00357638" w:rsidP="00357638">
      <w:pPr>
        <w:jc w:val="center"/>
        <w:rPr>
          <w:rFonts w:eastAsia="MS Mincho"/>
        </w:rPr>
      </w:pPr>
      <w:r w:rsidRPr="0062243A">
        <w:rPr>
          <w:rFonts w:eastAsia="MS Mincho"/>
        </w:rPr>
        <w:t>C.F. 02902910120</w:t>
      </w:r>
    </w:p>
    <w:p w14:paraId="54EE4C65" w14:textId="77777777" w:rsidR="00357638" w:rsidRPr="0062243A" w:rsidRDefault="00357638" w:rsidP="00357638">
      <w:pPr>
        <w:pStyle w:val="Intestazione"/>
        <w:jc w:val="center"/>
        <w:rPr>
          <w:rFonts w:ascii="Times New Roman" w:hAnsi="Times New Roman"/>
          <w:sz w:val="20"/>
          <w:szCs w:val="20"/>
        </w:rPr>
      </w:pPr>
      <w:r w:rsidRPr="0062243A">
        <w:rPr>
          <w:rFonts w:ascii="Times New Roman" w:hAnsi="Times New Roman"/>
          <w:sz w:val="20"/>
          <w:szCs w:val="20"/>
        </w:rPr>
        <w:t xml:space="preserve">Via </w:t>
      </w:r>
      <w:r>
        <w:rPr>
          <w:rFonts w:ascii="Times New Roman" w:hAnsi="Times New Roman"/>
          <w:sz w:val="20"/>
          <w:szCs w:val="20"/>
        </w:rPr>
        <w:t>Martiri della Libertà 1</w:t>
      </w:r>
      <w:r w:rsidRPr="0062243A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 xml:space="preserve"> - </w:t>
      </w:r>
      <w:r w:rsidRPr="0062243A">
        <w:rPr>
          <w:rFonts w:ascii="Times New Roman" w:hAnsi="Times New Roman"/>
          <w:sz w:val="20"/>
          <w:szCs w:val="20"/>
        </w:rPr>
        <w:t xml:space="preserve">21014 Laveno Mombello </w:t>
      </w:r>
      <w:r>
        <w:rPr>
          <w:rFonts w:ascii="Times New Roman" w:hAnsi="Times New Roman"/>
          <w:sz w:val="20"/>
          <w:szCs w:val="20"/>
        </w:rPr>
        <w:t>(VA)</w:t>
      </w:r>
    </w:p>
    <w:p w14:paraId="088CB5ED" w14:textId="77777777" w:rsidR="00266D42" w:rsidRPr="00357638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192C08D6" w14:textId="77777777" w:rsidR="00705165" w:rsidRPr="00357638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495BB503" w14:textId="77777777" w:rsidR="00705165" w:rsidRPr="00357638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</w:rPr>
      </w:pPr>
      <w:r w:rsidRPr="00357638">
        <w:rPr>
          <w:rFonts w:ascii="Times New Roman" w:hAnsi="Times New Roman"/>
          <w:b/>
          <w:sz w:val="20"/>
          <w:szCs w:val="20"/>
        </w:rPr>
        <w:t>ALLEGATO N. 1 PTPCT</w:t>
      </w:r>
    </w:p>
    <w:p w14:paraId="5E3C0190" w14:textId="2DAC91DF" w:rsidR="00705165" w:rsidRPr="00357638" w:rsidRDefault="00BE50E9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</w:rPr>
      </w:pPr>
      <w:r w:rsidRPr="00357638">
        <w:rPr>
          <w:rFonts w:ascii="Times New Roman" w:hAnsi="Times New Roman"/>
          <w:b/>
          <w:sz w:val="20"/>
          <w:szCs w:val="20"/>
        </w:rPr>
        <w:t>ATTVIT</w:t>
      </w:r>
      <w:r w:rsidR="00357638">
        <w:rPr>
          <w:rFonts w:ascii="Times New Roman" w:hAnsi="Times New Roman"/>
          <w:b/>
          <w:sz w:val="20"/>
          <w:szCs w:val="20"/>
        </w:rPr>
        <w:t>À</w:t>
      </w:r>
      <w:r w:rsidRPr="00357638">
        <w:rPr>
          <w:rFonts w:ascii="Times New Roman" w:hAnsi="Times New Roman"/>
          <w:b/>
          <w:sz w:val="20"/>
          <w:szCs w:val="20"/>
        </w:rPr>
        <w:t xml:space="preserve">: </w:t>
      </w:r>
      <w:r w:rsidR="00221F1B" w:rsidRPr="00357638">
        <w:rPr>
          <w:rFonts w:ascii="Times New Roman" w:hAnsi="Times New Roman"/>
          <w:b/>
          <w:sz w:val="20"/>
          <w:szCs w:val="20"/>
        </w:rPr>
        <w:t>Centro Elaborazione Dati</w:t>
      </w:r>
    </w:p>
    <w:p w14:paraId="3F14EA79" w14:textId="77777777" w:rsidR="00705165" w:rsidRPr="00357638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1B35BFCB" w14:textId="08115F64" w:rsidR="00705165" w:rsidRPr="00357638" w:rsidRDefault="00705165" w:rsidP="00705165">
      <w:pPr>
        <w:jc w:val="center"/>
        <w:rPr>
          <w:b/>
          <w:color w:val="2A58A7"/>
        </w:rPr>
      </w:pPr>
      <w:r w:rsidRPr="00357638">
        <w:rPr>
          <w:b/>
          <w:color w:val="2A58A7"/>
        </w:rPr>
        <w:t>PTPC</w:t>
      </w:r>
      <w:r w:rsidR="007A3D22" w:rsidRPr="00357638">
        <w:rPr>
          <w:b/>
          <w:color w:val="2A58A7"/>
        </w:rPr>
        <w:t>T</w:t>
      </w:r>
      <w:r w:rsidR="00221F1B" w:rsidRPr="00357638">
        <w:rPr>
          <w:b/>
          <w:color w:val="2A58A7"/>
        </w:rPr>
        <w:t xml:space="preserve"> 202</w:t>
      </w:r>
      <w:r w:rsidR="00643132">
        <w:rPr>
          <w:b/>
          <w:color w:val="2A58A7"/>
        </w:rPr>
        <w:t>2</w:t>
      </w:r>
      <w:r w:rsidR="00221F1B" w:rsidRPr="00357638">
        <w:rPr>
          <w:b/>
          <w:color w:val="2A58A7"/>
        </w:rPr>
        <w:t>/202</w:t>
      </w:r>
      <w:r w:rsidR="00643132">
        <w:rPr>
          <w:b/>
          <w:color w:val="2A58A7"/>
        </w:rPr>
        <w:t>4</w:t>
      </w:r>
    </w:p>
    <w:p w14:paraId="60DE93C3" w14:textId="77777777" w:rsidR="00BE50E9" w:rsidRPr="00357638" w:rsidRDefault="00BE50E9" w:rsidP="00BE50E9">
      <w:pPr>
        <w:rPr>
          <w:color w:val="000000"/>
        </w:rPr>
      </w:pPr>
    </w:p>
    <w:p w14:paraId="4C111B6D" w14:textId="02B858F1" w:rsidR="00BE50E9" w:rsidRPr="00357638" w:rsidRDefault="00BE50E9" w:rsidP="00BE50E9">
      <w:pPr>
        <w:rPr>
          <w:color w:val="000000"/>
        </w:rPr>
      </w:pPr>
    </w:p>
    <w:p w14:paraId="47560DF2" w14:textId="4F8F2009" w:rsidR="00BE50E9" w:rsidRPr="00357638" w:rsidRDefault="00BE50E9" w:rsidP="00BE50E9">
      <w:pPr>
        <w:rPr>
          <w:color w:val="000000"/>
        </w:rPr>
      </w:pPr>
      <w:r w:rsidRPr="00357638">
        <w:rPr>
          <w:color w:val="000000"/>
        </w:rPr>
        <w:t>Responsabile ATT</w:t>
      </w:r>
      <w:r w:rsidR="00357638">
        <w:rPr>
          <w:color w:val="000000"/>
        </w:rPr>
        <w:t>IVI</w:t>
      </w:r>
      <w:r w:rsidR="00357638" w:rsidRPr="00357638">
        <w:rPr>
          <w:color w:val="000000"/>
        </w:rPr>
        <w:t>TÀ</w:t>
      </w:r>
      <w:r w:rsidRPr="00357638">
        <w:rPr>
          <w:color w:val="000000"/>
        </w:rPr>
        <w:t>:</w:t>
      </w:r>
    </w:p>
    <w:p w14:paraId="64CA7138" w14:textId="566F70E3" w:rsidR="002A345E" w:rsidRPr="00357638" w:rsidRDefault="00D917DD" w:rsidP="00BE50E9">
      <w:r>
        <w:t>Geom. Baldin Daniele</w:t>
      </w:r>
    </w:p>
    <w:p w14:paraId="05B1A22F" w14:textId="45666DBA" w:rsidR="00BE50E9" w:rsidRPr="00357638" w:rsidRDefault="00BE50E9" w:rsidP="00BE50E9">
      <w:pPr>
        <w:rPr>
          <w:color w:val="000000"/>
        </w:rPr>
      </w:pPr>
    </w:p>
    <w:p w14:paraId="3B47EB14" w14:textId="0A3D9FAC" w:rsidR="00705165" w:rsidRPr="00024185" w:rsidRDefault="000864C1" w:rsidP="00705165">
      <w:pPr>
        <w:jc w:val="center"/>
        <w:rPr>
          <w:b/>
          <w:color w:val="2A58A7"/>
        </w:rPr>
      </w:pPr>
      <w:r>
        <w:rPr>
          <w:b/>
          <w:color w:val="2A58A7"/>
        </w:rPr>
        <w:t xml:space="preserve">IDENTIFICAZIONE </w:t>
      </w:r>
      <w:r w:rsidR="00313147" w:rsidRPr="00024185">
        <w:rPr>
          <w:b/>
          <w:color w:val="2A58A7"/>
        </w:rPr>
        <w:t>MACROPROCESSI</w:t>
      </w:r>
      <w:r>
        <w:rPr>
          <w:b/>
          <w:color w:val="2A58A7"/>
        </w:rPr>
        <w:t xml:space="preserve"> E PROCESSI</w:t>
      </w:r>
    </w:p>
    <w:p w14:paraId="41B78439" w14:textId="77777777" w:rsidR="002216A6" w:rsidRPr="00024185" w:rsidRDefault="002216A6"/>
    <w:p w14:paraId="31A2B503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459"/>
        <w:gridCol w:w="1800"/>
        <w:gridCol w:w="2409"/>
        <w:gridCol w:w="2101"/>
        <w:gridCol w:w="2101"/>
        <w:gridCol w:w="1200"/>
      </w:tblGrid>
      <w:tr w:rsidR="003575BC" w:rsidRPr="00C175DB" w14:paraId="5C1E38FE" w14:textId="77777777" w:rsidTr="00357638">
        <w:trPr>
          <w:trHeight w:val="23"/>
        </w:trPr>
        <w:tc>
          <w:tcPr>
            <w:tcW w:w="659" w:type="pct"/>
            <w:shd w:val="clear" w:color="auto" w:fill="CCCCCC"/>
          </w:tcPr>
          <w:p w14:paraId="4A0711AD" w14:textId="77777777" w:rsidR="00D51039" w:rsidRPr="00C175DB" w:rsidRDefault="00D51039" w:rsidP="00C175DB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C175DB">
              <w:rPr>
                <w:b/>
                <w:sz w:val="18"/>
                <w:szCs w:val="18"/>
              </w:rPr>
              <w:t>Processi di supporto/processi primari</w:t>
            </w:r>
          </w:p>
        </w:tc>
        <w:tc>
          <w:tcPr>
            <w:tcW w:w="813" w:type="pct"/>
            <w:shd w:val="clear" w:color="auto" w:fill="CCCCCC"/>
          </w:tcPr>
          <w:p w14:paraId="0C3DEEAC" w14:textId="77777777" w:rsidR="00D51039" w:rsidRPr="00C175DB" w:rsidRDefault="00D51039" w:rsidP="00C175DB">
            <w:pPr>
              <w:spacing w:before="120" w:after="120"/>
              <w:jc w:val="center"/>
              <w:rPr>
                <w:b/>
              </w:rPr>
            </w:pPr>
            <w:r w:rsidRPr="00C175DB">
              <w:rPr>
                <w:b/>
              </w:rPr>
              <w:t>Funzioni istituzionali</w:t>
            </w:r>
          </w:p>
        </w:tc>
        <w:tc>
          <w:tcPr>
            <w:tcW w:w="1088" w:type="pct"/>
            <w:shd w:val="clear" w:color="auto" w:fill="CCCCCC"/>
          </w:tcPr>
          <w:p w14:paraId="3EF9E146" w14:textId="77777777" w:rsidR="00D51039" w:rsidRPr="00C175DB" w:rsidRDefault="00D51039" w:rsidP="00C175DB">
            <w:pPr>
              <w:spacing w:before="120" w:after="120"/>
              <w:jc w:val="center"/>
            </w:pPr>
            <w:r w:rsidRPr="00C175DB">
              <w:rPr>
                <w:b/>
              </w:rPr>
              <w:t>MACRO PROCESSO</w:t>
            </w:r>
          </w:p>
        </w:tc>
        <w:tc>
          <w:tcPr>
            <w:tcW w:w="949" w:type="pct"/>
            <w:shd w:val="clear" w:color="auto" w:fill="CCCCCC"/>
          </w:tcPr>
          <w:p w14:paraId="13441B64" w14:textId="67B08963" w:rsidR="00D51039" w:rsidRPr="00C175DB" w:rsidRDefault="00D51039" w:rsidP="00C175DB">
            <w:pPr>
              <w:spacing w:before="120" w:after="120"/>
              <w:jc w:val="center"/>
            </w:pPr>
            <w:r w:rsidRPr="00C175DB">
              <w:rPr>
                <w:b/>
              </w:rPr>
              <w:t>PROCESS</w:t>
            </w:r>
            <w:r w:rsidR="00555A09" w:rsidRPr="00C175DB">
              <w:rPr>
                <w:b/>
              </w:rPr>
              <w:t>O</w:t>
            </w:r>
          </w:p>
        </w:tc>
        <w:tc>
          <w:tcPr>
            <w:tcW w:w="949" w:type="pct"/>
            <w:shd w:val="clear" w:color="auto" w:fill="CCCCCC"/>
          </w:tcPr>
          <w:p w14:paraId="36DB8074" w14:textId="77777777" w:rsidR="00D51039" w:rsidRPr="00C175DB" w:rsidRDefault="00D51039" w:rsidP="00C175DB">
            <w:pPr>
              <w:spacing w:before="120" w:after="120"/>
              <w:ind w:left="32"/>
              <w:jc w:val="center"/>
            </w:pPr>
            <w:r w:rsidRPr="00C175DB">
              <w:rPr>
                <w:b/>
              </w:rPr>
              <w:t>Area di rischio</w:t>
            </w:r>
          </w:p>
          <w:p w14:paraId="1DDBB3AA" w14:textId="77777777" w:rsidR="00D51039" w:rsidRPr="00C175DB" w:rsidRDefault="00D51039" w:rsidP="00C175DB">
            <w:pPr>
              <w:spacing w:before="120" w:after="120"/>
              <w:jc w:val="center"/>
            </w:pPr>
          </w:p>
        </w:tc>
        <w:tc>
          <w:tcPr>
            <w:tcW w:w="542" w:type="pct"/>
            <w:shd w:val="clear" w:color="auto" w:fill="CCCCCC"/>
          </w:tcPr>
          <w:p w14:paraId="10884C37" w14:textId="77777777" w:rsidR="00D51039" w:rsidRPr="00C175DB" w:rsidRDefault="00016B69" w:rsidP="00C175DB">
            <w:pPr>
              <w:spacing w:before="120" w:after="120"/>
              <w:jc w:val="center"/>
              <w:rPr>
                <w:b/>
              </w:rPr>
            </w:pPr>
            <w:r w:rsidRPr="00C175DB">
              <w:rPr>
                <w:b/>
              </w:rPr>
              <w:t xml:space="preserve">Ufficio </w:t>
            </w:r>
          </w:p>
          <w:p w14:paraId="57E08A15" w14:textId="77777777" w:rsidR="00016B69" w:rsidRPr="00C175DB" w:rsidRDefault="00016B69" w:rsidP="00C175DB">
            <w:pPr>
              <w:spacing w:before="120" w:after="120"/>
              <w:jc w:val="center"/>
              <w:rPr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1 AGID: Attuazione progetti di e-government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S) Agenda Digitale, digitalizzazione e 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0E842CEB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75798F4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6938CD3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58E5FBC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61FB640B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2 AGID: Implementazione dei programmi di Amministrazione digitale per lo sviluppo dei servizi digitali per i cittadini e le imprese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439F568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S) Agenda Digitale, digitalizzazione e 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E88507A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7C1A8084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7FBBE99E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6FE3FB7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42DF5048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0C17BD37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3 AGID: Attivazione e consegna firme digitali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5C29F68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S) Agenda Digitale, digitalizzazione e 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66A03A5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4F60BEC1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FC15545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6F101B8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76DBDEE2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6C028BA5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4 AGID: Implementazione delle strategie e delle azioni dell'Agenda digitale dell'ente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8B42969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S) Agenda Digitale, digitalizzazione e 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72A56D58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1B725DB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D82E0A2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0F07D9F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150FFD47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21744F55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5 AGID: Dematerializzazione dei documenti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6142EBF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S) Agenda Digitale, digitalizzazione e 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F521813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319C085F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D81A334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15EA914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67893E07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171D839D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6 AGID: Sviluppo progetti wifi e open data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24ED52E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S) Agenda Digitale, digitalizzazione e 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55539EE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25F38CF0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9FA0518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7A248BB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47CCEDB3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1BC7B59C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7 Gestione S.I. e rete: Analisi dei fabbisogni, programmazione e gestione della rete informatica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78EE362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S) Agenda Digitale, digitalizzazione e 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FB60BE8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55AEBAA2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B729BDF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6D274D5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12D8D969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2419564E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8 Sicurezza dei processi - servizi informatici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7B10BAE9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BDF6EE9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7CF1176C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B3AB876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6C35805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0F14606E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1BC420AC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9 Sviluppo software: Installazione/configurazione nuovo software applicativo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E262F9D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S) Agenda Digitale, digitalizzazione e 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9FD7EAA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15BD2A19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81C7801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7349C41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085B0D95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2824C7CD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10 Sviluppo software: Acquisizione servizio di manutenzione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611BF91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1EEEB14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161F1C3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504ADAB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F872F84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3036D636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2C4A7D0" w14:textId="1E25AA1A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11 Gestione S.I. e rete: Acquisizione fornitura connettivit</w:t>
            </w:r>
            <w:r w:rsidR="00AB5164" w:rsidRPr="00C175DB">
              <w:rPr>
                <w:color w:val="000000"/>
                <w:sz w:val="18"/>
                <w:szCs w:val="18"/>
              </w:rPr>
              <w:t>à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D66BA5F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S) Agenda Digitale, digitalizzazione e 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9087FE4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23DDDA33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289D094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C13A7DD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591BAAEA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1578C6DA" w14:textId="396E23CB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12 Gestione S.I. e rete: Configurazione connettivit</w:t>
            </w:r>
            <w:r w:rsidR="00AB5164" w:rsidRPr="00C175DB">
              <w:rPr>
                <w:color w:val="000000"/>
                <w:sz w:val="18"/>
                <w:szCs w:val="18"/>
              </w:rPr>
              <w:t>à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57145A0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S) Agenda Digitale, digitalizzazione e 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7589004F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14BA9021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108A7FA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420E64F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4D3018EC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93906BA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13 Gestione S.I. e rete: Backup dei dati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BC3E41D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S) Agenda Digitale, digitalizzazione e 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512FE82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15A88608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437FFBA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35A7630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4074CD54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5BF5EAB4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14 Gestione S.I. e rete: Aggiornamento backup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439D768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S) Agenda Digitale, digitalizzazione e 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A09665B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5DA5A44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7D2A93A1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56E8691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5C2D44E9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FB98F7C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15 Gestione S.I. e rete: Configurazione utenti di rete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CC27705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S) Agenda Digitale, digitalizzazione e 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B5CAEAA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485BE6BC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69BD64A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378ABF4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176965AB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16E032C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16 Gestione S.I. e rete: Configurazione apparati di rete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47C95B6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S) Agenda Digitale, digitalizzazione e 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A884215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5228CD79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8AFA29A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4FD9B6D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0408841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66B7EF6A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17 Gestione S.I. e rete: Creazione caselle di posta elettronica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968B27D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S) Agenda Digitale, digitalizzazione e 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0943E5B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0FB8C4D2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25F7F71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4A8C0E2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78FC65BB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05D7C0A8" w14:textId="66E620A4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18 Gestione S.I. e rete: Aggiornamenti automatici sw di base e produttivit</w:t>
            </w:r>
            <w:r w:rsidR="00AB5164" w:rsidRPr="00C175DB">
              <w:rPr>
                <w:color w:val="000000"/>
                <w:sz w:val="18"/>
                <w:szCs w:val="18"/>
              </w:rPr>
              <w:t>à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1069B1D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S) Agenda Digitale, digitalizzazione e 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5797636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00EC61ED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E635F8A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5551444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BF73418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59649D2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19 Gestione S.I. e rete: Aggiornamento antivirus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19AD39C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S) Agenda Digitale, digitalizzazione e 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BB4C4BE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6C5CB8AF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7757DB8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164AD4C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4E591D74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BCBCF65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20 Gestione S.I. e rete: Installazione stampanti di rete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030E1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S) Agenda Digitale, digitalizzazione e 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7C003C1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1AE73074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C260CE8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AC9F986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517649F8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 xml:space="preserve">Servizi istituzionali, generali </w:t>
            </w:r>
            <w:r w:rsidRPr="00C175DB">
              <w:rPr>
                <w:sz w:val="18"/>
                <w:szCs w:val="18"/>
              </w:rPr>
              <w:lastRenderedPageBreak/>
              <w:t>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2008317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lastRenderedPageBreak/>
              <w:t xml:space="preserve">n. 21 Gestione S.I. e rete: </w:t>
            </w:r>
            <w:r w:rsidRPr="00C175DB">
              <w:rPr>
                <w:color w:val="000000"/>
                <w:sz w:val="18"/>
                <w:szCs w:val="18"/>
              </w:rPr>
              <w:lastRenderedPageBreak/>
              <w:t>Gestione server di rete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8B1D496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lastRenderedPageBreak/>
              <w:t xml:space="preserve">S) Agenda Digitale, digitalizzazione e </w:t>
            </w:r>
            <w:r w:rsidRPr="00C175DB">
              <w:rPr>
                <w:sz w:val="18"/>
                <w:szCs w:val="18"/>
              </w:rPr>
              <w:lastRenderedPageBreak/>
              <w:t>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935400E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lastRenderedPageBreak/>
              <w:t xml:space="preserve">Centro Elaborazione </w:t>
            </w:r>
            <w:r w:rsidRPr="00C175DB">
              <w:rPr>
                <w:sz w:val="18"/>
                <w:szCs w:val="18"/>
              </w:rPr>
              <w:lastRenderedPageBreak/>
              <w:t>Dati</w:t>
            </w:r>
          </w:p>
        </w:tc>
      </w:tr>
      <w:tr w:rsidR="00AA54A1" w:rsidRPr="007137E0" w14:paraId="26193363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23AA40A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EB3DB91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4FB0B8A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DF67A02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22 Gestione S.I. e rete: Custodia e gestione delle password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3B38682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93BCC4C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6C4D25A9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FD52426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ED88EB6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74E7ABD7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6B83B22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23 Gestione S.I. e rete: Manuale sicurezza informatica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4C17413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S) Agenda Digitale, digitalizzazione e 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C8EC5F5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4A3B521C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6AAC68B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08FAFF7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635E7F07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3B3C29C0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24 Assistenza utenti: Interventi di consulenza/addestramento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E1A8E68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S) Agenda Digitale, digitalizzazione e 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BD5F596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6C015CAF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0C9D51C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A018450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673DD58A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A35FF3A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25 Assistenza utenti: Interventi manutenzione hardware/software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48D23B9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S) Agenda Digitale, digitalizzazione e 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5A026E9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3494E0AE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B4D8D94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3D1EBD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78D1066F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05F0BEFF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26 Assistenza utenti: Gestione banche dati esterne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7FDBFB0C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53B0754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026D6840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E7C51C5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259D540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1B56B432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684BA1A0" w14:textId="77777777" w:rsidR="001451FA" w:rsidRPr="00C175D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>n. 27 Assistenza utenti: Interventi supporto per la gestione dati applicativi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884718F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S) Agenda Digitale, digitalizzazione e informatizzazione processi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C054D25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  <w:tr w:rsidR="00AA54A1" w:rsidRPr="007137E0" w14:paraId="4573F2C6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F75F48B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B336EBC" w14:textId="77777777" w:rsidR="001451FA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1F2BEE0D" w14:textId="77777777" w:rsidR="001451FA" w:rsidRPr="00C175D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35834B2" w14:textId="0F0A90FB" w:rsidR="001451FA" w:rsidRPr="00C175DB" w:rsidRDefault="001451FA" w:rsidP="00357638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175DB">
              <w:rPr>
                <w:color w:val="000000"/>
                <w:sz w:val="18"/>
                <w:szCs w:val="18"/>
              </w:rPr>
              <w:t xml:space="preserve">n. </w:t>
            </w:r>
            <w:r w:rsidR="00357638" w:rsidRPr="00C175DB">
              <w:rPr>
                <w:color w:val="000000"/>
                <w:sz w:val="18"/>
                <w:szCs w:val="18"/>
              </w:rPr>
              <w:t>28</w:t>
            </w:r>
            <w:r w:rsidRPr="00C175DB">
              <w:rPr>
                <w:color w:val="000000"/>
                <w:sz w:val="18"/>
                <w:szCs w:val="18"/>
              </w:rPr>
              <w:t xml:space="preserve"> Progetti di innovazione dell'informazione, comunicazione e partecipazione civica tramite le ICT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9EA97EA" w14:textId="77777777" w:rsidR="007137E0" w:rsidRPr="00C175DB" w:rsidRDefault="001451FA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Q) Progettazione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7D29A3D" w14:textId="77777777" w:rsidR="001451FA" w:rsidRPr="00C175DB" w:rsidRDefault="00917FC8" w:rsidP="001451FA">
            <w:pPr>
              <w:snapToGrid w:val="0"/>
              <w:rPr>
                <w:sz w:val="18"/>
                <w:szCs w:val="18"/>
              </w:rPr>
            </w:pPr>
            <w:r w:rsidRPr="00C175DB">
              <w:rPr>
                <w:sz w:val="18"/>
                <w:szCs w:val="18"/>
              </w:rPr>
              <w:t>Centro Elaborazione Dati</w:t>
            </w:r>
          </w:p>
        </w:tc>
      </w:tr>
    </w:tbl>
    <w:p w14:paraId="7089BBDE" w14:textId="77777777" w:rsidR="008F358F" w:rsidRPr="00024185" w:rsidRDefault="008F358F" w:rsidP="00B179D4"/>
    <w:p w14:paraId="5EA32351" w14:textId="77777777" w:rsidR="00555A09" w:rsidRPr="00EB3AF1" w:rsidRDefault="00555A09" w:rsidP="00B179D4"/>
    <w:p w14:paraId="73863D2F" w14:textId="4A421308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 xml:space="preserve">La rilevanza del processo, ai fini del RISK MANAGEMENT, </w:t>
      </w:r>
      <w:r w:rsidR="00AB5164"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subordinata all'accertamento della presenza del RISCHIO DI CORRUZIONE. Si ha rischio di corruzione quando il potere conferito pu</w:t>
      </w:r>
      <w:r w:rsidR="00AB5164">
        <w:rPr>
          <w:sz w:val="16"/>
          <w:szCs w:val="16"/>
        </w:rPr>
        <w:t>ò</w:t>
      </w:r>
      <w:r w:rsidRPr="00024185">
        <w:rPr>
          <w:sz w:val="16"/>
          <w:szCs w:val="16"/>
        </w:rPr>
        <w:t xml:space="preserve">, anche solo astrattamente, essere esercitato con abuso, da parte dei soggetti a cui </w:t>
      </w:r>
      <w:r w:rsidR="00AB5164"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affidato, al fine di ottenere vantaggi privati per s</w:t>
      </w:r>
      <w:r w:rsidR="00C175DB">
        <w:rPr>
          <w:sz w:val="16"/>
          <w:szCs w:val="16"/>
        </w:rPr>
        <w:t>é</w:t>
      </w:r>
      <w:r w:rsidRPr="00024185">
        <w:rPr>
          <w:sz w:val="16"/>
          <w:szCs w:val="16"/>
        </w:rPr>
        <w:t xml:space="preserve"> o altri soggetti particolari. Il RISCHIO </w:t>
      </w:r>
      <w:r w:rsidR="00AB5164"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="00AB5164"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la prima fase del RISK MANAGEMENT, e che viene effettuata con la MAPPATURA, mediante scomposizione del processo in fasi e azioni, </w:t>
      </w:r>
      <w:r w:rsidR="00AB5164"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 w:rsidSect="00A46EEF">
      <w:pgSz w:w="12240" w:h="15840"/>
      <w:pgMar w:top="720" w:right="1183" w:bottom="72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788667978">
    <w:abstractNumId w:val="0"/>
  </w:num>
  <w:num w:numId="2" w16cid:durableId="2042704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864C1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57638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36309"/>
    <w:rsid w:val="00643132"/>
    <w:rsid w:val="00667212"/>
    <w:rsid w:val="006707EB"/>
    <w:rsid w:val="006D4B26"/>
    <w:rsid w:val="006D675B"/>
    <w:rsid w:val="00704D91"/>
    <w:rsid w:val="00705165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434A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46EEF"/>
    <w:rsid w:val="00A53C90"/>
    <w:rsid w:val="00A55ECA"/>
    <w:rsid w:val="00A62472"/>
    <w:rsid w:val="00A6574E"/>
    <w:rsid w:val="00A8489D"/>
    <w:rsid w:val="00A909C5"/>
    <w:rsid w:val="00AA5597"/>
    <w:rsid w:val="00AB5164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175DB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917DD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  <w15:docId w15:val="{6289E1E2-E6A6-1D4F-BFF6-C818C214B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testo"/>
    <w:pPr>
      <w:keepNext/>
      <w:spacing w:before="240" w:after="120"/>
    </w:p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1476</Words>
  <Characters>8415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9872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Ufficio Amministrativo</cp:lastModifiedBy>
  <cp:revision>31</cp:revision>
  <cp:lastPrinted>1900-12-31T23:00:00Z</cp:lastPrinted>
  <dcterms:created xsi:type="dcterms:W3CDTF">2016-12-02T18:01:00Z</dcterms:created>
  <dcterms:modified xsi:type="dcterms:W3CDTF">2022-05-11T13:55:00Z</dcterms:modified>
</cp:coreProperties>
</file>